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15" w:rsidRPr="009430F8" w:rsidRDefault="00BB0A7D" w:rsidP="008B2BEE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4" w:color="FF0000"/>
        </w:pBdr>
        <w:rPr>
          <w:rFonts w:ascii="Lucida Handwriting" w:hAnsi="Lucida Handwriting"/>
          <w:b/>
          <w:color w:val="806000" w:themeColor="accent4" w:themeShade="80"/>
          <w:sz w:val="44"/>
          <w:szCs w:val="44"/>
        </w:rPr>
      </w:pPr>
      <w:bookmarkStart w:id="0" w:name="_GoBack"/>
      <w:bookmarkEnd w:id="0"/>
      <w:r w:rsidRPr="009430F8">
        <w:rPr>
          <w:rFonts w:ascii="Lucida Handwriting" w:hAnsi="Lucida Handwriting"/>
          <w:color w:val="806000" w:themeColor="accent4" w:themeShade="80"/>
        </w:rPr>
        <w:t xml:space="preserve">      </w:t>
      </w:r>
      <w:r w:rsidR="00F82E15" w:rsidRPr="009430F8">
        <w:rPr>
          <w:rFonts w:ascii="Lucida Handwriting" w:hAnsi="Lucida Handwriting"/>
          <w:color w:val="806000" w:themeColor="accent4" w:themeShade="80"/>
        </w:rPr>
        <w:t xml:space="preserve">       </w:t>
      </w:r>
      <w:r w:rsidRPr="009430F8">
        <w:rPr>
          <w:rFonts w:ascii="Lucida Handwriting" w:hAnsi="Lucida Handwriting"/>
          <w:color w:val="806000" w:themeColor="accent4" w:themeShade="80"/>
        </w:rPr>
        <w:t xml:space="preserve">   </w:t>
      </w:r>
      <w:r w:rsidRPr="009430F8">
        <w:rPr>
          <w:rFonts w:ascii="Lucida Handwriting" w:hAnsi="Lucida Handwriting"/>
          <w:color w:val="806000" w:themeColor="accent4" w:themeShade="80"/>
          <w:sz w:val="44"/>
          <w:szCs w:val="44"/>
        </w:rPr>
        <w:t>Ob</w:t>
      </w:r>
      <w:r w:rsidRPr="009430F8">
        <w:rPr>
          <w:rFonts w:ascii="Cambria" w:hAnsi="Cambria" w:cs="Cambria"/>
          <w:color w:val="806000" w:themeColor="accent4" w:themeShade="80"/>
          <w:sz w:val="44"/>
          <w:szCs w:val="44"/>
        </w:rPr>
        <w:t>č</w:t>
      </w:r>
      <w:r w:rsidRPr="009430F8">
        <w:rPr>
          <w:rFonts w:ascii="Lucida Handwriting" w:hAnsi="Lucida Handwriting"/>
          <w:color w:val="806000" w:themeColor="accent4" w:themeShade="80"/>
          <w:sz w:val="44"/>
          <w:szCs w:val="44"/>
        </w:rPr>
        <w:t>ianske zdru</w:t>
      </w:r>
      <w:r w:rsidRPr="009430F8">
        <w:rPr>
          <w:rFonts w:ascii="Cambria" w:hAnsi="Cambria" w:cs="Cambria"/>
          <w:color w:val="806000" w:themeColor="accent4" w:themeShade="80"/>
          <w:sz w:val="44"/>
          <w:szCs w:val="44"/>
        </w:rPr>
        <w:t>ž</w:t>
      </w:r>
      <w:r w:rsidRPr="009430F8">
        <w:rPr>
          <w:rFonts w:ascii="Lucida Handwriting" w:hAnsi="Lucida Handwriting"/>
          <w:color w:val="806000" w:themeColor="accent4" w:themeShade="80"/>
          <w:sz w:val="44"/>
          <w:szCs w:val="44"/>
        </w:rPr>
        <w:t>enie</w:t>
      </w:r>
      <w:r w:rsidRPr="009430F8">
        <w:rPr>
          <w:rFonts w:ascii="Lucida Handwriting" w:hAnsi="Lucida Handwriting"/>
          <w:b/>
          <w:color w:val="806000" w:themeColor="accent4" w:themeShade="80"/>
          <w:sz w:val="44"/>
          <w:szCs w:val="44"/>
        </w:rPr>
        <w:t xml:space="preserve"> N</w:t>
      </w:r>
      <w:r w:rsidRPr="009430F8">
        <w:rPr>
          <w:rFonts w:ascii="Lucida Handwriting" w:hAnsi="Lucida Handwriting" w:cs="Algerian"/>
          <w:b/>
          <w:color w:val="806000" w:themeColor="accent4" w:themeShade="80"/>
          <w:sz w:val="44"/>
          <w:szCs w:val="44"/>
        </w:rPr>
        <w:t>áš</w:t>
      </w:r>
      <w:r w:rsidRPr="009430F8">
        <w:rPr>
          <w:rFonts w:ascii="Lucida Handwriting" w:hAnsi="Lucida Handwriting"/>
          <w:b/>
          <w:color w:val="806000" w:themeColor="accent4" w:themeShade="80"/>
          <w:sz w:val="44"/>
          <w:szCs w:val="44"/>
        </w:rPr>
        <w:t xml:space="preserve"> Svedern</w:t>
      </w:r>
      <w:r w:rsidRPr="009430F8">
        <w:rPr>
          <w:rFonts w:ascii="Lucida Handwriting" w:hAnsi="Lucida Handwriting" w:cs="Algerian"/>
          <w:b/>
          <w:color w:val="806000" w:themeColor="accent4" w:themeShade="80"/>
          <w:sz w:val="44"/>
          <w:szCs w:val="44"/>
        </w:rPr>
        <w:t>í</w:t>
      </w:r>
      <w:r w:rsidRPr="009430F8">
        <w:rPr>
          <w:rFonts w:ascii="Lucida Handwriting" w:hAnsi="Lucida Handwriting"/>
          <w:b/>
          <w:color w:val="806000" w:themeColor="accent4" w:themeShade="80"/>
          <w:sz w:val="44"/>
          <w:szCs w:val="44"/>
        </w:rPr>
        <w:t xml:space="preserve">k </w:t>
      </w:r>
    </w:p>
    <w:p w:rsidR="00F82E15" w:rsidRPr="009430F8" w:rsidRDefault="00F82E15" w:rsidP="008B2BEE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4" w:color="FF0000"/>
        </w:pBdr>
        <w:rPr>
          <w:rFonts w:ascii="Lucida Handwriting" w:hAnsi="Lucida Handwriting"/>
          <w:b/>
          <w:noProof/>
          <w:color w:val="806000" w:themeColor="accent4" w:themeShade="80"/>
          <w:sz w:val="44"/>
          <w:szCs w:val="44"/>
        </w:rPr>
      </w:pPr>
      <w:r w:rsidRPr="009430F8">
        <w:rPr>
          <w:rFonts w:ascii="Lucida Handwriting" w:hAnsi="Lucida Handwriting"/>
          <w:b/>
          <w:color w:val="806000" w:themeColor="accent4" w:themeShade="80"/>
          <w:sz w:val="44"/>
          <w:szCs w:val="44"/>
        </w:rPr>
        <w:t xml:space="preserve">               </w:t>
      </w:r>
      <w:r w:rsidR="00BB0A7D" w:rsidRPr="009430F8">
        <w:rPr>
          <w:rFonts w:ascii="Lucida Handwriting" w:hAnsi="Lucida Handwriting"/>
          <w:color w:val="806000" w:themeColor="accent4" w:themeShade="80"/>
          <w:sz w:val="44"/>
          <w:szCs w:val="44"/>
        </w:rPr>
        <w:t xml:space="preserve">a </w:t>
      </w:r>
      <w:r w:rsidR="00BB0A7D" w:rsidRPr="009430F8">
        <w:rPr>
          <w:rFonts w:ascii="Lucida Handwriting" w:hAnsi="Lucida Handwriting"/>
          <w:b/>
          <w:color w:val="806000" w:themeColor="accent4" w:themeShade="80"/>
          <w:sz w:val="44"/>
          <w:szCs w:val="44"/>
        </w:rPr>
        <w:t xml:space="preserve"> Obec Svederník </w:t>
      </w:r>
      <w:r w:rsidR="00BB0A7D" w:rsidRPr="009430F8">
        <w:rPr>
          <w:rFonts w:ascii="Lucida Handwriting" w:hAnsi="Lucida Handwriting"/>
          <w:color w:val="806000" w:themeColor="accent4" w:themeShade="80"/>
          <w:sz w:val="44"/>
          <w:szCs w:val="44"/>
        </w:rPr>
        <w:t xml:space="preserve">pozývajú                                                                                                </w:t>
      </w:r>
      <w:r w:rsidR="00BB0A7D" w:rsidRPr="009430F8">
        <w:rPr>
          <w:rFonts w:ascii="Lucida Handwriting" w:hAnsi="Lucida Handwriting"/>
          <w:noProof/>
          <w:color w:val="806000" w:themeColor="accent4" w:themeShade="80"/>
          <w:sz w:val="44"/>
          <w:szCs w:val="44"/>
        </w:rPr>
        <w:t xml:space="preserve"> </w:t>
      </w:r>
      <w:r w:rsidRPr="009430F8">
        <w:rPr>
          <w:rFonts w:ascii="Lucida Handwriting" w:hAnsi="Lucida Handwriting"/>
          <w:noProof/>
          <w:color w:val="806000" w:themeColor="accent4" w:themeShade="80"/>
          <w:sz w:val="44"/>
          <w:szCs w:val="44"/>
        </w:rPr>
        <w:t xml:space="preserve">                            </w:t>
      </w:r>
    </w:p>
    <w:p w:rsidR="00BB0A7D" w:rsidRPr="007A72F1" w:rsidRDefault="00BB0A7D" w:rsidP="009F6428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</w:pPr>
      <w:r w:rsidRPr="007A72F1">
        <w:rPr>
          <w:noProof/>
          <w:lang w:eastAsia="sk-SK"/>
        </w:rPr>
        <w:drawing>
          <wp:inline distT="0" distB="0" distL="0" distR="0">
            <wp:extent cx="3105150" cy="1496359"/>
            <wp:effectExtent l="0" t="0" r="0" b="8890"/>
            <wp:docPr id="10" name="Obrázok 10" descr="C:\Users\omi71349\Desktop\zab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mi71349\Desktop\zabi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7877" cy="15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7D" w:rsidRPr="009F6428" w:rsidRDefault="00D44720" w:rsidP="009F6428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</w:pP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na Fašiangový de</w:t>
      </w:r>
      <w:r w:rsidRPr="009F6428">
        <w:rPr>
          <w:rFonts w:ascii="Calibri" w:hAnsi="Calibri" w:cs="Calibri"/>
          <w:b/>
          <w:color w:val="C45911" w:themeColor="accent2" w:themeShade="BF"/>
          <w:sz w:val="44"/>
          <w:szCs w:val="44"/>
        </w:rPr>
        <w:t>ň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 xml:space="preserve"> so zab</w:t>
      </w:r>
      <w:r w:rsidRPr="009F6428">
        <w:rPr>
          <w:rFonts w:ascii="Lucida Handwriting" w:hAnsi="Lucida Handwriting" w:cs="Algerian"/>
          <w:b/>
          <w:color w:val="C45911" w:themeColor="accent2" w:themeShade="BF"/>
          <w:sz w:val="44"/>
          <w:szCs w:val="44"/>
        </w:rPr>
        <w:t>í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ja</w:t>
      </w:r>
      <w:r w:rsidRPr="009F6428">
        <w:rPr>
          <w:rFonts w:ascii="Calibri" w:hAnsi="Calibri" w:cs="Calibri"/>
          <w:b/>
          <w:color w:val="C45911" w:themeColor="accent2" w:themeShade="BF"/>
          <w:sz w:val="44"/>
          <w:szCs w:val="44"/>
        </w:rPr>
        <w:t>č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kov</w:t>
      </w:r>
      <w:r w:rsidRPr="009F6428">
        <w:rPr>
          <w:rFonts w:ascii="Lucida Handwriting" w:hAnsi="Lucida Handwriting" w:cs="Algerian"/>
          <w:b/>
          <w:color w:val="C45911" w:themeColor="accent2" w:themeShade="BF"/>
          <w:sz w:val="44"/>
          <w:szCs w:val="44"/>
        </w:rPr>
        <w:t>ý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 xml:space="preserve">mi </w:t>
      </w:r>
      <w:r w:rsidR="00F82E15"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š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 xml:space="preserve">pecialitami </w:t>
      </w:r>
      <w:r w:rsidRPr="009430F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d</w:t>
      </w:r>
      <w:r w:rsidRPr="009430F8">
        <w:rPr>
          <w:rFonts w:ascii="Calibri" w:hAnsi="Calibri" w:cs="Calibri"/>
          <w:b/>
          <w:color w:val="C45911" w:themeColor="accent2" w:themeShade="BF"/>
          <w:sz w:val="44"/>
          <w:szCs w:val="44"/>
        </w:rPr>
        <w:t>ň</w:t>
      </w:r>
      <w:r w:rsidRPr="009430F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a 1.2.2025(sobota)</w:t>
      </w:r>
      <w:r w:rsidR="009430F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 xml:space="preserve">, 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v </w:t>
      </w:r>
      <w:r w:rsidRPr="009F6428">
        <w:rPr>
          <w:rFonts w:ascii="Calibri" w:hAnsi="Calibri" w:cs="Calibri"/>
          <w:b/>
          <w:color w:val="C45911" w:themeColor="accent2" w:themeShade="BF"/>
          <w:sz w:val="44"/>
          <w:szCs w:val="44"/>
        </w:rPr>
        <w:t>č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ase od</w:t>
      </w:r>
      <w:r w:rsidR="00F82E15"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 xml:space="preserve"> 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1</w:t>
      </w:r>
      <w:r w:rsidR="009430F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4.00 hodiny v priestoroch  pri K</w:t>
      </w:r>
      <w:r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ultúrnom dome vo Svederníku</w:t>
      </w:r>
      <w:r w:rsidR="002D49BD" w:rsidRPr="009F6428">
        <w:rPr>
          <w:rFonts w:ascii="Lucida Handwriting" w:hAnsi="Lucida Handwriting" w:cs="Arial"/>
          <w:b/>
          <w:color w:val="C45911" w:themeColor="accent2" w:themeShade="BF"/>
          <w:sz w:val="44"/>
          <w:szCs w:val="44"/>
        </w:rPr>
        <w:t>.</w:t>
      </w:r>
    </w:p>
    <w:p w:rsidR="00BB0A7D" w:rsidRPr="007A72F1" w:rsidRDefault="00BB0A7D" w:rsidP="009F6428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sz w:val="44"/>
          <w:szCs w:val="44"/>
        </w:rPr>
      </w:pPr>
      <w:r w:rsidRPr="007A72F1">
        <w:rPr>
          <w:noProof/>
          <w:lang w:eastAsia="sk-SK"/>
        </w:rPr>
        <w:drawing>
          <wp:inline distT="0" distB="0" distL="0" distR="0" wp14:anchorId="516D6A29" wp14:editId="6D8E8E5E">
            <wp:extent cx="3724275" cy="1652111"/>
            <wp:effectExtent l="0" t="0" r="0" b="5715"/>
            <wp:docPr id="11" name="Obrázok 11" descr="Zabíjačková koštovka (fotorecep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abíjačková koštovka (fotorecep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44" cy="16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15" w:rsidRPr="009F6428" w:rsidRDefault="009F6428" w:rsidP="009F6428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Lucida Handwriting" w:hAnsi="Lucida Handwriting"/>
          <w:b/>
          <w:color w:val="C45911" w:themeColor="accent2" w:themeShade="BF"/>
          <w:sz w:val="44"/>
          <w:szCs w:val="44"/>
        </w:rPr>
      </w:pPr>
      <w:r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K zakúpeniu do zásob budú</w:t>
      </w:r>
      <w:r w:rsidR="002D49B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 xml:space="preserve"> 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klobásy a</w:t>
      </w:r>
      <w:r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 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jaternice</w:t>
      </w:r>
      <w:r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 xml:space="preserve">. 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Na priamu konzumáciu: zabíja</w:t>
      </w:r>
      <w:r w:rsidR="00BB0A7D" w:rsidRPr="009F6428">
        <w:rPr>
          <w:rFonts w:ascii="Cambria" w:hAnsi="Cambria" w:cs="Cambria"/>
          <w:b/>
          <w:color w:val="C45911" w:themeColor="accent2" w:themeShade="BF"/>
          <w:sz w:val="44"/>
          <w:szCs w:val="44"/>
        </w:rPr>
        <w:t>č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kov</w:t>
      </w:r>
      <w:r w:rsidR="00BB0A7D" w:rsidRPr="009F6428">
        <w:rPr>
          <w:rFonts w:ascii="Lucida Handwriting" w:hAnsi="Lucida Handwriting" w:cs="Algerian"/>
          <w:b/>
          <w:color w:val="C45911" w:themeColor="accent2" w:themeShade="BF"/>
          <w:sz w:val="44"/>
          <w:szCs w:val="44"/>
        </w:rPr>
        <w:t>á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 xml:space="preserve"> kapustnica, grilovan</w:t>
      </w:r>
      <w:r w:rsidR="00BB0A7D" w:rsidRPr="009F6428">
        <w:rPr>
          <w:rFonts w:ascii="Lucida Handwriting" w:hAnsi="Lucida Handwriting" w:cs="Algerian"/>
          <w:b/>
          <w:color w:val="C45911" w:themeColor="accent2" w:themeShade="BF"/>
          <w:sz w:val="44"/>
          <w:szCs w:val="44"/>
        </w:rPr>
        <w:t>é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 xml:space="preserve"> klob</w:t>
      </w:r>
      <w:r w:rsidR="00BB0A7D" w:rsidRPr="009F6428">
        <w:rPr>
          <w:rFonts w:ascii="Lucida Handwriting" w:hAnsi="Lucida Handwriting" w:cs="Algerian"/>
          <w:b/>
          <w:color w:val="C45911" w:themeColor="accent2" w:themeShade="BF"/>
          <w:sz w:val="44"/>
          <w:szCs w:val="44"/>
        </w:rPr>
        <w:t>á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sy, pe</w:t>
      </w:r>
      <w:r w:rsidR="00BB0A7D" w:rsidRPr="009F6428">
        <w:rPr>
          <w:rFonts w:ascii="Cambria" w:hAnsi="Cambria" w:cs="Cambria"/>
          <w:b/>
          <w:color w:val="C45911" w:themeColor="accent2" w:themeShade="BF"/>
          <w:sz w:val="44"/>
          <w:szCs w:val="44"/>
        </w:rPr>
        <w:t>č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en</w:t>
      </w:r>
      <w:r w:rsidR="00BB0A7D" w:rsidRPr="009F6428">
        <w:rPr>
          <w:rFonts w:ascii="Lucida Handwriting" w:hAnsi="Lucida Handwriting" w:cs="Algerian"/>
          <w:b/>
          <w:color w:val="C45911" w:themeColor="accent2" w:themeShade="BF"/>
          <w:sz w:val="44"/>
          <w:szCs w:val="44"/>
        </w:rPr>
        <w:t>é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 xml:space="preserve"> jaternice a</w:t>
      </w:r>
      <w:r w:rsidR="009430F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 </w:t>
      </w:r>
      <w:r w:rsidR="00BB0A7D"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mäsko</w:t>
      </w:r>
      <w:r w:rsidR="009430F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.</w:t>
      </w:r>
    </w:p>
    <w:p w:rsidR="00BB0A7D" w:rsidRPr="009F6428" w:rsidRDefault="00BB0A7D" w:rsidP="009F6428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Lucida Handwriting" w:hAnsi="Lucida Handwriting"/>
          <w:b/>
          <w:color w:val="C45911" w:themeColor="accent2" w:themeShade="BF"/>
          <w:sz w:val="44"/>
          <w:szCs w:val="44"/>
        </w:rPr>
      </w:pPr>
      <w:r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Nie</w:t>
      </w:r>
      <w:r w:rsidRPr="009F6428">
        <w:rPr>
          <w:rFonts w:ascii="Cambria" w:hAnsi="Cambria" w:cs="Cambria"/>
          <w:b/>
          <w:color w:val="C45911" w:themeColor="accent2" w:themeShade="BF"/>
          <w:sz w:val="44"/>
          <w:szCs w:val="44"/>
        </w:rPr>
        <w:t>č</w:t>
      </w:r>
      <w:r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 xml:space="preserve">o na zahriatie: </w:t>
      </w:r>
      <w:r w:rsidRPr="009F6428">
        <w:rPr>
          <w:rFonts w:ascii="Cambria" w:hAnsi="Cambria" w:cs="Cambria"/>
          <w:b/>
          <w:color w:val="C45911" w:themeColor="accent2" w:themeShade="BF"/>
          <w:sz w:val="44"/>
          <w:szCs w:val="44"/>
        </w:rPr>
        <w:t>č</w:t>
      </w:r>
      <w:r w:rsidRPr="009F6428">
        <w:rPr>
          <w:rFonts w:ascii="Lucida Handwriting" w:hAnsi="Lucida Handwriting"/>
          <w:b/>
          <w:color w:val="C45911" w:themeColor="accent2" w:themeShade="BF"/>
          <w:sz w:val="44"/>
          <w:szCs w:val="44"/>
        </w:rPr>
        <w:t>aj, rum a slivovica</w:t>
      </w:r>
    </w:p>
    <w:p w:rsidR="00BB0A7D" w:rsidRPr="009430F8" w:rsidRDefault="00F82E15" w:rsidP="009F6428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4" w:color="FF0000"/>
        </w:pBdr>
        <w:jc w:val="center"/>
        <w:rPr>
          <w:rFonts w:ascii="Lucida Handwriting" w:hAnsi="Lucida Handwriting"/>
          <w:color w:val="BF8F00" w:themeColor="accent4" w:themeShade="BF"/>
          <w:sz w:val="52"/>
          <w:szCs w:val="52"/>
        </w:rPr>
      </w:pPr>
      <w:r w:rsidRPr="009430F8">
        <w:rPr>
          <w:rFonts w:ascii="Lucida Handwriting" w:hAnsi="Lucida Handwriting"/>
          <w:color w:val="BF8F00" w:themeColor="accent4" w:themeShade="BF"/>
          <w:sz w:val="52"/>
          <w:szCs w:val="52"/>
        </w:rPr>
        <w:t>Všetci ste srde</w:t>
      </w:r>
      <w:r w:rsidRPr="009430F8">
        <w:rPr>
          <w:rFonts w:ascii="Cambria" w:hAnsi="Cambria" w:cs="Cambria"/>
          <w:color w:val="BF8F00" w:themeColor="accent4" w:themeShade="BF"/>
          <w:sz w:val="52"/>
          <w:szCs w:val="52"/>
        </w:rPr>
        <w:t>č</w:t>
      </w:r>
      <w:r w:rsidRPr="009430F8">
        <w:rPr>
          <w:rFonts w:ascii="Lucida Handwriting" w:hAnsi="Lucida Handwriting"/>
          <w:color w:val="BF8F00" w:themeColor="accent4" w:themeShade="BF"/>
          <w:sz w:val="52"/>
          <w:szCs w:val="52"/>
        </w:rPr>
        <w:t>ne pozvan</w:t>
      </w:r>
      <w:r w:rsidRPr="009430F8">
        <w:rPr>
          <w:rFonts w:ascii="Lucida Handwriting" w:hAnsi="Lucida Handwriting" w:cs="Algerian"/>
          <w:color w:val="BF8F00" w:themeColor="accent4" w:themeShade="BF"/>
          <w:sz w:val="52"/>
          <w:szCs w:val="52"/>
        </w:rPr>
        <w:t>í</w:t>
      </w:r>
      <w:r w:rsidRPr="009430F8">
        <w:rPr>
          <w:rFonts w:ascii="Lucida Handwriting" w:hAnsi="Lucida Handwriting"/>
          <w:color w:val="BF8F00" w:themeColor="accent4" w:themeShade="BF"/>
          <w:sz w:val="52"/>
          <w:szCs w:val="52"/>
        </w:rPr>
        <w:t>!!!</w:t>
      </w:r>
    </w:p>
    <w:sectPr w:rsidR="00BB0A7D" w:rsidRPr="009430F8" w:rsidSect="007A72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20"/>
    <w:rsid w:val="002863B0"/>
    <w:rsid w:val="002D49BD"/>
    <w:rsid w:val="006540A5"/>
    <w:rsid w:val="007A72F1"/>
    <w:rsid w:val="008227E6"/>
    <w:rsid w:val="008B2BEE"/>
    <w:rsid w:val="009430F8"/>
    <w:rsid w:val="009F6428"/>
    <w:rsid w:val="00AB5EB9"/>
    <w:rsid w:val="00BB0A7D"/>
    <w:rsid w:val="00D44720"/>
    <w:rsid w:val="00E415F9"/>
    <w:rsid w:val="00F37AC6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E99F9-BCB3-4617-9B2E-6D0CC3D7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B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MINTÁLOVÁ Oľga</dc:creator>
  <cp:keywords/>
  <dc:description/>
  <cp:lastModifiedBy>PC20140730</cp:lastModifiedBy>
  <cp:revision>2</cp:revision>
  <cp:lastPrinted>2025-01-15T12:10:00Z</cp:lastPrinted>
  <dcterms:created xsi:type="dcterms:W3CDTF">2025-01-15T13:37:00Z</dcterms:created>
  <dcterms:modified xsi:type="dcterms:W3CDTF">2025-01-15T13:37:00Z</dcterms:modified>
</cp:coreProperties>
</file>